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A3F7" w14:textId="745D7C59" w:rsidR="00A11832" w:rsidRPr="00A11832" w:rsidRDefault="00A11832" w:rsidP="00CE5FCA">
      <w:pPr>
        <w:jc w:val="center"/>
        <w:rPr>
          <w:b/>
          <w:bCs/>
        </w:rPr>
      </w:pPr>
      <w:r w:rsidRPr="00A11832">
        <w:rPr>
          <w:b/>
          <w:bCs/>
        </w:rPr>
        <w:t>Opis przedmiotu zamówienia</w:t>
      </w:r>
    </w:p>
    <w:p w14:paraId="2C01679B" w14:textId="28C9D449" w:rsidR="00A11832" w:rsidRPr="00A11832" w:rsidRDefault="00A11832" w:rsidP="00A11832">
      <w:pPr>
        <w:jc w:val="both"/>
        <w:rPr>
          <w:rFonts w:ascii="Calibri" w:hAnsi="Calibri" w:cs="Calibri"/>
        </w:rPr>
      </w:pPr>
      <w:r w:rsidRPr="00A11832">
        <w:rPr>
          <w:rFonts w:ascii="Calibri" w:hAnsi="Calibri" w:cs="Calibri"/>
        </w:rPr>
        <w:t>na dostawę wyposażenia</w:t>
      </w:r>
      <w:r w:rsidR="0027092F">
        <w:rPr>
          <w:rFonts w:ascii="Calibri" w:hAnsi="Calibri" w:cs="Calibri"/>
        </w:rPr>
        <w:t xml:space="preserve"> </w:t>
      </w:r>
      <w:r w:rsidR="00826CF4">
        <w:rPr>
          <w:rFonts w:ascii="Calibri" w:hAnsi="Calibri" w:cs="Calibri"/>
        </w:rPr>
        <w:t xml:space="preserve">niemedycznego </w:t>
      </w:r>
      <w:r w:rsidRPr="00A11832">
        <w:rPr>
          <w:rFonts w:ascii="Calibri" w:hAnsi="Calibri" w:cs="Calibri"/>
        </w:rPr>
        <w:t>na potrzeby DDOM w Łodzi ul. Odrzańska 29 w ramach projek</w:t>
      </w:r>
      <w:r>
        <w:rPr>
          <w:rFonts w:ascii="Calibri" w:hAnsi="Calibri" w:cs="Calibri"/>
        </w:rPr>
        <w:t>t</w:t>
      </w:r>
      <w:r w:rsidRPr="00A11832">
        <w:rPr>
          <w:rFonts w:ascii="Calibri" w:hAnsi="Calibri" w:cs="Calibri"/>
        </w:rPr>
        <w:t>u pn. ,,Pogodna Jesień Życia'' finansowanego z Europejskiego Funduszu Społecznego+ Program Fundusze Europejskie dla Łódzkiego 2021-2027.</w:t>
      </w:r>
    </w:p>
    <w:tbl>
      <w:tblPr>
        <w:tblW w:w="10392" w:type="dxa"/>
        <w:tblInd w:w="-145" w:type="dxa"/>
        <w:tblLayout w:type="fixed"/>
        <w:tblCellMar>
          <w:left w:w="2" w:type="dxa"/>
          <w:right w:w="2" w:type="dxa"/>
        </w:tblCellMar>
        <w:tblLook w:val="0000" w:firstRow="0" w:lastRow="0" w:firstColumn="0" w:lastColumn="0" w:noHBand="0" w:noVBand="0"/>
      </w:tblPr>
      <w:tblGrid>
        <w:gridCol w:w="284"/>
        <w:gridCol w:w="140"/>
        <w:gridCol w:w="831"/>
        <w:gridCol w:w="387"/>
        <w:gridCol w:w="28"/>
        <w:gridCol w:w="2580"/>
        <w:gridCol w:w="385"/>
        <w:gridCol w:w="15"/>
        <w:gridCol w:w="73"/>
        <w:gridCol w:w="718"/>
        <w:gridCol w:w="180"/>
        <w:gridCol w:w="47"/>
        <w:gridCol w:w="22"/>
        <w:gridCol w:w="31"/>
        <w:gridCol w:w="112"/>
        <w:gridCol w:w="778"/>
        <w:gridCol w:w="52"/>
        <w:gridCol w:w="19"/>
        <w:gridCol w:w="37"/>
        <w:gridCol w:w="106"/>
        <w:gridCol w:w="3240"/>
        <w:gridCol w:w="279"/>
        <w:gridCol w:w="24"/>
        <w:gridCol w:w="24"/>
      </w:tblGrid>
      <w:tr w:rsidR="00455946" w:rsidRPr="00A11832" w14:paraId="361F5D44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5F968C" w14:textId="15A23C52" w:rsidR="00455946" w:rsidRPr="00A11832" w:rsidRDefault="00826CF4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1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. Opis    </w:t>
            </w:r>
            <w:r w:rsidR="00455946" w:rsidRPr="00327734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kosz na śmieci</w:t>
            </w:r>
            <w:r w:rsidR="0045594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17 szt.</w:t>
            </w:r>
          </w:p>
        </w:tc>
      </w:tr>
      <w:tr w:rsidR="00455946" w:rsidRPr="00A11832" w14:paraId="63CFF500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49BC76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455946" w:rsidRPr="00A11832" w14:paraId="07AB7EF8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F6DDD6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439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A9369C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A0A64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1901E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5E6B1FF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3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B6E64E" w14:textId="77777777" w:rsidR="00455946" w:rsidRPr="00A11832" w:rsidRDefault="00455946" w:rsidP="001229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59AE1D6B" w14:textId="77777777" w:rsidR="00455946" w:rsidRPr="00A11832" w:rsidRDefault="00455946" w:rsidP="001229EF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455946" w:rsidRPr="00A11832" w14:paraId="407754B7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32B58D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39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6BCAAD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4B0A4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D5AE1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3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857F7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455946" w:rsidRPr="00A11832" w14:paraId="77784A01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F9C6B9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39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4983AB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Kosz na śmieci wykonany ze stali nierdzewnej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04D1682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65357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  <w:p w14:paraId="4DC117E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BFFDC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30022D6D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BC12D4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439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2B42A2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Pojemność 50 l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A7FEB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BE49A3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FCE5A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08CCAAE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9583A4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439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E80AA3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Z pedałem nożnym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ECE3C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EC58C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17EA8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2A6E927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4B49F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611492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435EF37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2CAFE312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1993D88E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4B5F2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8F0B4D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60B16D8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11C3A4B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2BBD1079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E776A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BFF846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10A48F3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141604A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0D595A50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2DC65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1E4C38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303" w:type="dxa"/>
            <w:gridSpan w:val="2"/>
          </w:tcPr>
          <w:p w14:paraId="275EFA0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01AAB7C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34F2FAE5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EA5CB2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2. Opis      </w:t>
            </w:r>
            <w:r w:rsidRPr="006D144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dozownik na mydło</w:t>
            </w: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10 szt.</w:t>
            </w:r>
          </w:p>
        </w:tc>
      </w:tr>
      <w:tr w:rsidR="00455946" w:rsidRPr="00A11832" w14:paraId="77AB84E9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90020C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Miejsce dostawy: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ul.Odrzańska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29.</w:t>
            </w:r>
          </w:p>
        </w:tc>
      </w:tr>
      <w:tr w:rsidR="00455946" w:rsidRPr="00A11832" w14:paraId="0A8B054F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16D6D5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3C6A58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58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C877F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AE982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6B0F886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EFA8E9" w14:textId="77777777" w:rsidR="00455946" w:rsidRPr="00A11832" w:rsidRDefault="00455946" w:rsidP="001229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7E2FCAFB" w14:textId="77777777" w:rsidR="00455946" w:rsidRPr="00A11832" w:rsidRDefault="00455946" w:rsidP="001229EF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455946" w:rsidRPr="00A11832" w14:paraId="41893AEE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576093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2095B5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158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1C245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AABA1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B16C0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455946" w:rsidRPr="00A11832" w14:paraId="1DC766B3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A68AC3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262D90" w14:textId="2ECE7139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E7C4B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Naścienny dozownik do mydła w pianie i w płynie, wykonany z tworzywa ABS (kolor biały)  </w:t>
            </w:r>
          </w:p>
        </w:tc>
        <w:tc>
          <w:tcPr>
            <w:tcW w:w="158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BAEB52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6913E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2C6FB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4592089F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BBADFC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0E3E91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E7C4B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Wymiary dozownika: 28,6x10,5x11,3cm (+/-2%).</w:t>
            </w:r>
          </w:p>
        </w:tc>
        <w:tc>
          <w:tcPr>
            <w:tcW w:w="158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98305F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2896F0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767C7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151852C2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618D83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7E9495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E7C4B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Dozownik w systemie manualnym na wkłady o pojemności 1000ml w systemie zamkniętym, zasysające się do środka podczas użytkowania.</w:t>
            </w:r>
          </w:p>
        </w:tc>
        <w:tc>
          <w:tcPr>
            <w:tcW w:w="158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617089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B1A1B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958B9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6705B2A5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2B9379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C56F3C" w14:textId="6A225402" w:rsidR="00455946" w:rsidRPr="00A11832" w:rsidRDefault="00041884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Podwójny mechanizm zamykający</w:t>
            </w:r>
          </w:p>
        </w:tc>
        <w:tc>
          <w:tcPr>
            <w:tcW w:w="158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49285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9C64E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D78B3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6AD3BB47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5D1A7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CC28E8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154A2D9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59C4B80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3686B42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C4867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6807E8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1704265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154000B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33341FCC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E7A9B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66395B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15B31F2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13BF769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800CA63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B4926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614339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303" w:type="dxa"/>
            <w:gridSpan w:val="2"/>
          </w:tcPr>
          <w:p w14:paraId="295CB86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651B00F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59B6A7E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611CD2" w14:textId="17BC0E40" w:rsidR="00455946" w:rsidRPr="00A11832" w:rsidRDefault="00826CF4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. Opis       </w:t>
            </w:r>
            <w:r w:rsidR="00455946" w:rsidRPr="004E3BE5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podajnik na ręczniki papierowe</w:t>
            </w:r>
            <w:r w:rsidR="0045594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10 szt.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455946" w:rsidRPr="00A11832" w14:paraId="5C97926E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516B8B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455946" w:rsidRPr="00A11832" w14:paraId="117AA8F7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D9651F" w14:textId="77777777" w:rsidR="00455946" w:rsidRPr="009B3429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9B3429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0923F6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19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B57C1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122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65810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0312BB5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A9A006" w14:textId="77777777" w:rsidR="00455946" w:rsidRPr="00A11832" w:rsidRDefault="00455946" w:rsidP="001229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066CA821" w14:textId="77777777" w:rsidR="00455946" w:rsidRPr="00A11832" w:rsidRDefault="00455946" w:rsidP="001229EF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455946" w:rsidRPr="00A11832" w14:paraId="7A521792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9B0CE2D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E25417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119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C0EE2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122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7DAC2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43424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455946" w:rsidRPr="00A11832" w14:paraId="5CE0E4FB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5F3952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26CD3C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2908F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Dozownik ręcznika jednorazowego w roli.</w:t>
            </w:r>
          </w:p>
        </w:tc>
        <w:tc>
          <w:tcPr>
            <w:tcW w:w="119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59C7DD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122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F93A10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965FA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25316AD8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BD646D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C26B03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2908F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Dozownik o wymiarach  37,2x33,7x20,3 (+/-2%)cm</w:t>
            </w:r>
          </w:p>
        </w:tc>
        <w:tc>
          <w:tcPr>
            <w:tcW w:w="119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901B8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22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A7C977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CB2AA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2F7D891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DCB044" w14:textId="77777777" w:rsidR="00455946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3.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630BB3" w14:textId="0962B79C" w:rsidR="00455946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2908F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Dozownik każdorazowo powinien dozować równy odcinek ręcznika o długości 25 cm </w:t>
            </w:r>
          </w:p>
        </w:tc>
        <w:tc>
          <w:tcPr>
            <w:tcW w:w="119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6C4BA8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122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4359C0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B0569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5E1830D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3C2578" w14:textId="77777777" w:rsidR="00455946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762A90" w14:textId="44AC0879" w:rsidR="00455946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2908F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Wykonany z tworzywa ABS </w:t>
            </w:r>
          </w:p>
        </w:tc>
        <w:tc>
          <w:tcPr>
            <w:tcW w:w="119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4B921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122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30EDB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1BC85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414C353B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6D7492" w14:textId="77777777" w:rsidR="00455946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1DDFA0" w14:textId="2391A0C5" w:rsidR="00455946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2908F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Dozownik posiada</w:t>
            </w:r>
            <w:r w:rsidR="00F44AEF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jący</w:t>
            </w:r>
            <w:r w:rsidRPr="002908F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widoczny w</w:t>
            </w:r>
            <w:r w:rsidR="00F44AEF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</w:t>
            </w:r>
            <w:r w:rsidRPr="002908F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kaźnik zużycia wkładu</w:t>
            </w:r>
          </w:p>
        </w:tc>
        <w:tc>
          <w:tcPr>
            <w:tcW w:w="119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18EE1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122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D73CB7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50800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0336427F" w14:textId="77777777" w:rsidTr="004F1BE2">
        <w:trPr>
          <w:gridAfter w:val="3"/>
          <w:wAfter w:w="327" w:type="dxa"/>
        </w:trPr>
        <w:tc>
          <w:tcPr>
            <w:tcW w:w="4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A2E41D" w14:textId="77777777" w:rsidR="00455946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6.</w:t>
            </w:r>
          </w:p>
        </w:tc>
        <w:tc>
          <w:tcPr>
            <w:tcW w:w="38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15F18B" w14:textId="318A3DB4" w:rsidR="00455946" w:rsidRPr="002908F8" w:rsidRDefault="00F44AEF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F44AEF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Zamykany od góry na kluczyk</w:t>
            </w:r>
            <w:r w:rsidR="00455946" w:rsidRPr="002908F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ab/>
            </w:r>
          </w:p>
        </w:tc>
        <w:tc>
          <w:tcPr>
            <w:tcW w:w="119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E0468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122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FD70A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D7431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0BB0A1AA" w14:textId="77777777" w:rsidTr="004F1BE2">
        <w:trPr>
          <w:gridAfter w:val="3"/>
          <w:wAfter w:w="327" w:type="dxa"/>
        </w:trPr>
        <w:tc>
          <w:tcPr>
            <w:tcW w:w="125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A1B3E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Typ model</w:t>
            </w:r>
          </w:p>
        </w:tc>
        <w:tc>
          <w:tcPr>
            <w:tcW w:w="8810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7EFCAE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3AC0F8A5" w14:textId="77777777" w:rsidTr="004F1BE2">
        <w:trPr>
          <w:gridAfter w:val="3"/>
          <w:wAfter w:w="327" w:type="dxa"/>
        </w:trPr>
        <w:tc>
          <w:tcPr>
            <w:tcW w:w="125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36B36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810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8C41B1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07F8123" w14:textId="77777777" w:rsidTr="004F1BE2">
        <w:trPr>
          <w:gridAfter w:val="3"/>
          <w:wAfter w:w="327" w:type="dxa"/>
        </w:trPr>
        <w:tc>
          <w:tcPr>
            <w:tcW w:w="125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0FA78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810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9A10B4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112FF77F" w14:textId="77777777" w:rsidTr="004F1BE2">
        <w:trPr>
          <w:gridAfter w:val="3"/>
          <w:wAfter w:w="327" w:type="dxa"/>
        </w:trPr>
        <w:tc>
          <w:tcPr>
            <w:tcW w:w="125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89FAF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810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6D10F2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455946" w:rsidRPr="00A11832" w14:paraId="7F6E4E1A" w14:textId="77777777" w:rsidTr="004F1BE2">
        <w:tc>
          <w:tcPr>
            <w:tcW w:w="10344" w:type="dxa"/>
            <w:gridSpan w:val="2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3685F8" w14:textId="247B781B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4. Opis </w:t>
            </w:r>
            <w:r w:rsidRPr="004E3BE5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podajnik na papier toaletowy</w:t>
            </w: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4 szt.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24" w:type="dxa"/>
          </w:tcPr>
          <w:p w14:paraId="5EBE7C32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4CAF62C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4ABC8151" w14:textId="77777777" w:rsidTr="004F1BE2">
        <w:tc>
          <w:tcPr>
            <w:tcW w:w="10344" w:type="dxa"/>
            <w:gridSpan w:val="2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B73069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  <w:tc>
          <w:tcPr>
            <w:tcW w:w="24" w:type="dxa"/>
          </w:tcPr>
          <w:p w14:paraId="1FC8F47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7B56C47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39A8B655" w14:textId="77777777" w:rsidTr="004F1BE2">
        <w:trPr>
          <w:gridAfter w:val="1"/>
          <w:wAfter w:w="24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B9EA26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396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5898F5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44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F0D11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9209E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4293367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38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9C5E20" w14:textId="77777777" w:rsidR="00455946" w:rsidRPr="00A11832" w:rsidRDefault="00455946" w:rsidP="001229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1DD3B9A2" w14:textId="77777777" w:rsidR="00455946" w:rsidRPr="00A11832" w:rsidRDefault="00455946" w:rsidP="001229EF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  <w:tc>
          <w:tcPr>
            <w:tcW w:w="303" w:type="dxa"/>
            <w:gridSpan w:val="2"/>
          </w:tcPr>
          <w:p w14:paraId="5E8544A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F5C3CA1" w14:textId="77777777" w:rsidTr="004F1BE2">
        <w:trPr>
          <w:gridAfter w:val="1"/>
          <w:wAfter w:w="24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679CAB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396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F21207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144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AA827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5AF21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38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06D37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303" w:type="dxa"/>
            <w:gridSpan w:val="2"/>
          </w:tcPr>
          <w:p w14:paraId="62EB7E6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38D791A5" w14:textId="77777777" w:rsidTr="004F1BE2">
        <w:trPr>
          <w:gridAfter w:val="1"/>
          <w:wAfter w:w="24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8EF430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396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3A871D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54421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Dozownik z otworem w środkowej części dozownika, dostosowany do papieru toaletowego dozowanego po odcinku w systemie centralnego dozowania</w:t>
            </w:r>
          </w:p>
        </w:tc>
        <w:tc>
          <w:tcPr>
            <w:tcW w:w="144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B5E4DC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DAE13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FF336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4762EAD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288E5329" w14:textId="77777777" w:rsidTr="004F1BE2">
        <w:trPr>
          <w:gridAfter w:val="1"/>
          <w:wAfter w:w="24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FB3D7C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396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729006" w14:textId="2B2B7CE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54421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Dozownik wykonany z tworzywa ABS  Wymiary dozownika: 26,9 cm x 26,9 cm x 15,6 cm (+/-2%).</w:t>
            </w:r>
          </w:p>
        </w:tc>
        <w:tc>
          <w:tcPr>
            <w:tcW w:w="144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30BDEB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96BF69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DFB13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699F8A6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BB6A87A" w14:textId="77777777" w:rsidTr="004F1BE2">
        <w:trPr>
          <w:gridAfter w:val="1"/>
          <w:wAfter w:w="24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192462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396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95B14D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54421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Dozownik neutralny węglowo - wyprodukowany przy użyciu certyfikowanych, odnawialnych źródeł energii elektrycznej co jest poświadczone przez niezależny organ certyfikujący</w:t>
            </w:r>
          </w:p>
        </w:tc>
        <w:tc>
          <w:tcPr>
            <w:tcW w:w="144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BBF877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BC349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3B9CB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61F6FF8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1434F908" w14:textId="77777777" w:rsidTr="004F1BE2">
        <w:trPr>
          <w:gridAfter w:val="1"/>
          <w:wAfter w:w="24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6A2B83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96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13F63D" w14:textId="3E63645D" w:rsidR="00455946" w:rsidRPr="00754421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54421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Dozownik zamykany na metalowy kluczyk oraz metalowy zamek i posiada dwie opcje otwierania: przez kluczyk bądź przez przycisk wbudowany w metalowy zamek.</w:t>
            </w:r>
          </w:p>
        </w:tc>
        <w:tc>
          <w:tcPr>
            <w:tcW w:w="144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DDA5E1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58BA0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E65DD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33A9CD4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F5A043B" w14:textId="77777777" w:rsidTr="004F1BE2">
        <w:trPr>
          <w:gridAfter w:val="1"/>
          <w:wAfter w:w="24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427262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96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2B0892" w14:textId="77777777" w:rsidR="00455946" w:rsidRPr="00754421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44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F4A34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27C2C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679DF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4A24C302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3249C31F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6149D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5A8111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1116395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1CA2F2C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28EA586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CF408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EB1A5C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1D5F38C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6911FFC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033D6E2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70E7E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7DB494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6C8570E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564A01C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275BCE50" w14:textId="77777777" w:rsidTr="004F1BE2">
        <w:tc>
          <w:tcPr>
            <w:tcW w:w="16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C78BE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4EAA54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303" w:type="dxa"/>
            <w:gridSpan w:val="2"/>
          </w:tcPr>
          <w:p w14:paraId="65E9460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41319CD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4A13785F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AF3F12" w14:textId="66772E7E" w:rsidR="00455946" w:rsidRPr="00A11832" w:rsidRDefault="00826CF4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. Opis   </w:t>
            </w:r>
            <w:r w:rsidR="00455946" w:rsidRPr="0040198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dozownik do płynu do dezynfekcji</w:t>
            </w:r>
            <w:r w:rsidR="0045594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10 szt.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     </w:t>
            </w:r>
          </w:p>
        </w:tc>
      </w:tr>
      <w:tr w:rsidR="00455946" w:rsidRPr="00A11832" w14:paraId="07B23FEB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FD9E64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455946" w:rsidRPr="00A11832" w14:paraId="0D4B1591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4AC8D3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6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07382B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01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02AA9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56CB42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55C04E3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85400A" w14:textId="77777777" w:rsidR="00455946" w:rsidRPr="00A11832" w:rsidRDefault="00455946" w:rsidP="001229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0BF691FC" w14:textId="77777777" w:rsidR="00455946" w:rsidRPr="00A11832" w:rsidRDefault="00455946" w:rsidP="001229EF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455946" w:rsidRPr="00A11832" w14:paraId="39E78F06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8704D0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6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D06EB0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101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33289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A8C36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5C459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455946" w:rsidRPr="00A11832" w14:paraId="0FDB2335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669DBE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6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BE3D38" w14:textId="376C0579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5246F0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Dozownik do mydła w pianie, płynie i preparatów dezynfekcji z ramieniem dozującym - naścienny dozownik do wykonany ABS (kolor biały) </w:t>
            </w:r>
          </w:p>
        </w:tc>
        <w:tc>
          <w:tcPr>
            <w:tcW w:w="101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73F53D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80A91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E48BF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23188BF9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E267DE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6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B791A7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5246F0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Wymiary dozownika: 30,5 cm x 11,2 cm x 21,6cm (+/-2%).</w:t>
            </w:r>
          </w:p>
        </w:tc>
        <w:tc>
          <w:tcPr>
            <w:tcW w:w="101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95BA3F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AEDF1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B1B92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019DC2E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BE8687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6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3BD64A" w14:textId="673B41F1" w:rsidR="00455946" w:rsidRPr="005246F0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5246F0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 Dozownik w systemie manualnym na wkłady o pojemności 1000ml w systemie zamkniętym</w:t>
            </w:r>
            <w:r w:rsidR="0088700A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  <w:tc>
          <w:tcPr>
            <w:tcW w:w="101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198A86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824BB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A0924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28B68A3B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20B7BE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4.</w:t>
            </w:r>
          </w:p>
        </w:tc>
        <w:tc>
          <w:tcPr>
            <w:tcW w:w="436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359E23" w14:textId="77777777" w:rsidR="00455946" w:rsidRPr="005246F0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5246F0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Dozownik neutralny węglowo - wyprodukowany przy użyciu certyfikowanych, odnawialnych źródeł energii elektrycznej co jest poświadczone przez niezależny organ certyfikujący.</w:t>
            </w:r>
          </w:p>
        </w:tc>
        <w:tc>
          <w:tcPr>
            <w:tcW w:w="101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1005B5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5BCDC0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52634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6E8338E8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E1BD17" w14:textId="77777777" w:rsidR="00455946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436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201C61" w14:textId="77777777" w:rsidR="00455946" w:rsidRPr="005246F0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5246F0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Zamykany na metalowy kluczyk oraz metalowy zamek, posiada dwie opcje otwierania: przez kluczyk bądź przez przycisk wbudowany w metalowy zamek.</w:t>
            </w:r>
          </w:p>
        </w:tc>
        <w:tc>
          <w:tcPr>
            <w:tcW w:w="101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EDAD5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200FB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06C36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B6C5F78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2B0B1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55B0CB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6BF96CA8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97650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0B5645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36F8400D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CA4FD5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658050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364D844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BDF50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6E2A98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455946" w:rsidRPr="00A11832" w14:paraId="1742568C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C99ABE" w14:textId="7462CA99" w:rsidR="00455946" w:rsidRPr="00A11832" w:rsidRDefault="00826CF4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6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. Opis  </w:t>
            </w:r>
            <w:r w:rsidR="00455946" w:rsidRPr="0040198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pojemnik na pościel brudną </w:t>
            </w:r>
            <w:r w:rsidR="0045594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1 szt.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     </w:t>
            </w:r>
          </w:p>
        </w:tc>
      </w:tr>
      <w:tr w:rsidR="00455946" w:rsidRPr="00A11832" w14:paraId="60834575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FF0582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455946" w:rsidRPr="00A11832" w14:paraId="61DF944B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0C95A9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D64D69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6486E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97B92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36A8308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5B10B2" w14:textId="77777777" w:rsidR="00455946" w:rsidRPr="00A11832" w:rsidRDefault="00455946" w:rsidP="001229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599C7273" w14:textId="77777777" w:rsidR="00455946" w:rsidRPr="00A11832" w:rsidRDefault="00455946" w:rsidP="001229EF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455946" w:rsidRPr="00A11832" w14:paraId="39CC14CF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48FE60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538FC0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BEA1A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4C428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A1447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455946" w:rsidRPr="00A11832" w14:paraId="6E7031BF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47124A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95952B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F5BC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Wózek do transportu śmieci i bielizny na worki 120l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F888F3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EB809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B1A0B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423611F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316A57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C9727B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F5BC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kółka min. 75mm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E39C19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C4565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31CA1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09956C2E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51D101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CBFF0A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7F5BC8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wymiary 56x56x104 (+/-2%)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03D6D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56808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8E77C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03E33108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170A54" w14:textId="0D320512" w:rsidR="00455946" w:rsidRDefault="0088700A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  <w:r w:rsidR="00455946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F41055" w14:textId="77777777" w:rsidR="00455946" w:rsidRPr="007F5BC8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DB531C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Pokrywa do wózka do transportu śmieci i bielizny 120l wykonana z tworzywa ABS w kolorze niebieskim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D23623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17BFA4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3D39E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1C7886F3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DCB8C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A97EF6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61C8CFFE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DDDB1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2BC247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2264E681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E037E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CEC4E9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6AEFC55B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EB9DC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0FEC79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455946" w:rsidRPr="00A11832" w14:paraId="5BBA5654" w14:textId="77777777" w:rsidTr="004F1BE2">
        <w:trPr>
          <w:gridAfter w:val="3"/>
          <w:wAfter w:w="327" w:type="dxa"/>
          <w:trHeight w:val="366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732760" w14:textId="7F737D95" w:rsidR="00455946" w:rsidRPr="00A11832" w:rsidRDefault="00826CF4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7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.  Opis  </w:t>
            </w:r>
            <w:r w:rsidR="00455946" w:rsidRPr="0040198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wózek dla sprzątaczek z wyposażeniem</w:t>
            </w:r>
            <w:r w:rsidR="0045594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1 szt.</w:t>
            </w:r>
          </w:p>
        </w:tc>
      </w:tr>
      <w:tr w:rsidR="00455946" w:rsidRPr="00A11832" w14:paraId="7E7B1FEC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8EC729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455946" w:rsidRPr="00A11832" w14:paraId="58EB8F35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848B22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DA6E7D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CDBB22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90B56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0A8D320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C3F932" w14:textId="77777777" w:rsidR="00455946" w:rsidRPr="00A11832" w:rsidRDefault="00455946" w:rsidP="001229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2A3BF325" w14:textId="77777777" w:rsidR="00455946" w:rsidRPr="00A11832" w:rsidRDefault="00455946" w:rsidP="001229EF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455946" w:rsidRPr="00A11832" w14:paraId="2CC61F80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E1CA01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0F7BD3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0E4A5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46824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01EBF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455946" w:rsidRPr="00A11832" w14:paraId="60CC56B9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7B330E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04664A" w14:textId="77777777" w:rsidR="00546F8E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DD4979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Wózek do mycia na mokro o wymiarach:</w:t>
            </w:r>
          </w:p>
          <w:p w14:paraId="406767EE" w14:textId="4843D305" w:rsidR="00455946" w:rsidRPr="00A11832" w:rsidRDefault="00546F8E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546F8E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95 x 32 x 85 cm </w:t>
            </w:r>
            <w:r w:rsidR="00455946" w:rsidRPr="00DD4979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i wadze </w:t>
            </w: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do </w:t>
            </w:r>
            <w:r w:rsidR="00455946" w:rsidRPr="00DD4979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8,5kg.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A0AEBC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0414B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9BD87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6B6BBB1B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A27DCF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549679" w14:textId="6B9B090B" w:rsidR="00455946" w:rsidRPr="00A11832" w:rsidRDefault="00546F8E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546F8E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Składa się ze stelaża, dwóch wiaderek </w:t>
            </w:r>
            <w:r w:rsidRPr="00DD4979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17l </w:t>
            </w:r>
            <w:r w:rsidRPr="00546F8E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– w kolorze czerwonym i niebieskim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61D4FE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8F811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57913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6054F3D2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EF5F4D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BFBE71" w14:textId="3A4B2E20" w:rsidR="00455946" w:rsidRPr="00A11832" w:rsidRDefault="00546F8E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Uch</w:t>
            </w:r>
            <w:r w:rsidRPr="00546F8E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wyt na 1 worek i metalow</w:t>
            </w: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y </w:t>
            </w:r>
            <w:r w:rsidRPr="00546F8E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koszycz</w:t>
            </w: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e</w:t>
            </w:r>
            <w:r w:rsidRPr="00546F8E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 mocowan</w:t>
            </w: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y</w:t>
            </w:r>
            <w:r w:rsidRPr="00546F8E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na poręczy wózka.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F9CE1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46333E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CBC51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45B5F36C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61AB1D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25EDFC" w14:textId="38D1C72B" w:rsidR="00455946" w:rsidRPr="00A11832" w:rsidRDefault="00546F8E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546F8E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Wózek wyposażony  w prasę do wyciskania nakładek, którą można łatwo demontować.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F27A4B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EE6642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9D398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17546E6F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9D195A6" w14:textId="41E3558F" w:rsidR="00455946" w:rsidRPr="00A11832" w:rsidRDefault="00546F8E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66B887" w14:textId="5D526FC5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DD4979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Uchwyt do </w:t>
            </w:r>
            <w:proofErr w:type="spellStart"/>
            <w:r w:rsidRPr="00DD4979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mopa</w:t>
            </w:r>
            <w:proofErr w:type="spellEnd"/>
            <w:r w:rsidRPr="00DD4979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 40cm . </w:t>
            </w:r>
            <w:r w:rsidR="00546F8E" w:rsidRPr="00546F8E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Zestaw przeznaczony do mycia i dezynfekcji gładkich powierzchni podłogowych. W skład zestawu wchodzi: drążek aluminiowy 140 cm, uchwyt do nakładek, nakładka bawełniana 40 cm. Każdy z elementów zestawu do kupienia również osobno.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7C1E7D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4E8D47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2AADA6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4D43590F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175E48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88E845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1C7AB1F5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BC84E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43F77F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301BF26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09D05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Kraj pochodzenia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8B106B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4051EAD0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0EEC5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8CE5A0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455946" w:rsidRPr="00A11832" w14:paraId="152F71F8" w14:textId="77777777" w:rsidTr="004F1BE2">
        <w:trPr>
          <w:gridAfter w:val="3"/>
          <w:wAfter w:w="327" w:type="dxa"/>
          <w:trHeight w:val="366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AA168A" w14:textId="6CC4AB9A" w:rsidR="00455946" w:rsidRPr="00A11832" w:rsidRDefault="00826CF4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8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 Opis</w:t>
            </w:r>
            <w:r w:rsidR="0045594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 </w:t>
            </w:r>
            <w:r w:rsidR="00455946" w:rsidRPr="0040198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stacja segregacji odpadów</w:t>
            </w:r>
            <w:r w:rsidR="00455946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1 szt. </w:t>
            </w:r>
            <w:r w:rsidR="00455946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</w:tr>
      <w:tr w:rsidR="00455946" w:rsidRPr="00A11832" w14:paraId="5C642192" w14:textId="77777777" w:rsidTr="004F1BE2">
        <w:trPr>
          <w:gridAfter w:val="3"/>
          <w:wAfter w:w="327" w:type="dxa"/>
        </w:trPr>
        <w:tc>
          <w:tcPr>
            <w:tcW w:w="10065" w:type="dxa"/>
            <w:gridSpan w:val="2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33F5A8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455946" w:rsidRPr="00A11832" w14:paraId="55093C9F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68BB54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E73E76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541082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0A045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5554A75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A57201" w14:textId="77777777" w:rsidR="00455946" w:rsidRPr="00A11832" w:rsidRDefault="00455946" w:rsidP="001229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05136B55" w14:textId="77777777" w:rsidR="00455946" w:rsidRPr="00A11832" w:rsidRDefault="00455946" w:rsidP="001229EF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455946" w:rsidRPr="00A11832" w14:paraId="16391185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67880F" w14:textId="77777777" w:rsidR="00455946" w:rsidRPr="00A11832" w:rsidRDefault="00455946" w:rsidP="001229E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DBA1A8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D58DB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A962B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3DE9A4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455946" w:rsidRPr="00A11832" w14:paraId="46FAC2FE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61E619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C50B33" w14:textId="16E3C9E0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F34E5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Kosz do segregacji śmieci 4 komorowy</w:t>
            </w:r>
            <w:r w:rsidR="002A6C47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z pokrywami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64B6D4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6AB4C9F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A7733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238521AC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D1759D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DEAFED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F34E5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Każdy kosz do segregacji śmieci 60 litrów posiada naklejkę na każdy rodzaj odpadów.</w:t>
            </w: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N</w:t>
            </w:r>
            <w:r w:rsidRPr="00F34E5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aklejka ma wyrazisty kolor i napis, któr</w:t>
            </w: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y</w:t>
            </w:r>
            <w:r w:rsidRPr="00F34E5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ułatwi segregację odpadów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0FE5A0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9E8EC6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C173D3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4E2CB202" w14:textId="77777777" w:rsidTr="004F1BE2">
        <w:trPr>
          <w:gridAfter w:val="3"/>
          <w:wAfter w:w="32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6989EB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35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DCCC5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421EC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Kosz do segregacji może być wykonany ze stali organicznej lub ze stali lakierowanej proszkowo</w:t>
            </w:r>
          </w:p>
        </w:tc>
        <w:tc>
          <w:tcPr>
            <w:tcW w:w="98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97385C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D5A01DA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05FFA2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1EDBEF3A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CCCD81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F48695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156CBB4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754987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92A87F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50504B4E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D1A1BE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36B87C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55946" w:rsidRPr="00A11832" w14:paraId="72CF71FF" w14:textId="77777777" w:rsidTr="004F1BE2">
        <w:trPr>
          <w:gridAfter w:val="3"/>
          <w:wAfter w:w="327" w:type="dxa"/>
        </w:trPr>
        <w:tc>
          <w:tcPr>
            <w:tcW w:w="164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65DC82" w14:textId="77777777" w:rsidR="00455946" w:rsidRPr="00A11832" w:rsidRDefault="00455946" w:rsidP="001229EF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C933A7" w14:textId="77777777" w:rsidR="00455946" w:rsidRPr="00A11832" w:rsidRDefault="00455946" w:rsidP="001229EF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</w:tbl>
    <w:p w14:paraId="3AB8ECCC" w14:textId="77777777" w:rsidR="00A11832" w:rsidRPr="00A11832" w:rsidRDefault="00A11832" w:rsidP="00826CF4">
      <w:pPr>
        <w:rPr>
          <w:rFonts w:ascii="Times New Roman" w:eastAsia="SimSun" w:hAnsi="Times New Roman" w:cs="Tahoma"/>
          <w:lang w:eastAsia="zh-CN" w:bidi="hi-IN"/>
          <w14:ligatures w14:val="none"/>
        </w:rPr>
      </w:pPr>
    </w:p>
    <w:sectPr w:rsidR="00A11832" w:rsidRPr="00A118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FEA5C" w14:textId="77777777" w:rsidR="00CE5FCA" w:rsidRDefault="00CE5FCA" w:rsidP="00CE5FCA">
      <w:pPr>
        <w:spacing w:after="0" w:line="240" w:lineRule="auto"/>
      </w:pPr>
      <w:r>
        <w:separator/>
      </w:r>
    </w:p>
  </w:endnote>
  <w:endnote w:type="continuationSeparator" w:id="0">
    <w:p w14:paraId="37B6801F" w14:textId="77777777" w:rsidR="00CE5FCA" w:rsidRDefault="00CE5FCA" w:rsidP="00CE5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60CF6" w14:textId="77777777" w:rsidR="00CE5FCA" w:rsidRDefault="00CE5FCA" w:rsidP="00CE5FCA">
      <w:pPr>
        <w:spacing w:after="0" w:line="240" w:lineRule="auto"/>
      </w:pPr>
      <w:r>
        <w:separator/>
      </w:r>
    </w:p>
  </w:footnote>
  <w:footnote w:type="continuationSeparator" w:id="0">
    <w:p w14:paraId="483F8666" w14:textId="77777777" w:rsidR="00CE5FCA" w:rsidRDefault="00CE5FCA" w:rsidP="00CE5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29852" w14:textId="62FCD56D" w:rsidR="00CE5FCA" w:rsidRDefault="00CE5FCA" w:rsidP="00CE5FCA">
    <w:pPr>
      <w:tabs>
        <w:tab w:val="left" w:pos="2650"/>
      </w:tabs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>Numer sprawy MCMG-ZP.2710.8.2025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>Załącznik Nr 2</w:t>
    </w:r>
    <w:r>
      <w:rPr>
        <w:rFonts w:ascii="Arial" w:hAnsi="Arial" w:cs="Arial"/>
        <w:bCs/>
        <w:sz w:val="22"/>
        <w:szCs w:val="22"/>
      </w:rPr>
      <w:t>B</w:t>
    </w:r>
    <w:r>
      <w:rPr>
        <w:rFonts w:ascii="Arial" w:hAnsi="Arial" w:cs="Arial"/>
        <w:bCs/>
        <w:sz w:val="22"/>
        <w:szCs w:val="22"/>
      </w:rPr>
      <w:t xml:space="preserve"> do SWZ</w:t>
    </w:r>
  </w:p>
  <w:p w14:paraId="18A20BAD" w14:textId="79CD14F1" w:rsidR="00CE5FCA" w:rsidRDefault="00CE5FCA" w:rsidP="00CE5FCA">
    <w:pPr>
      <w:tabs>
        <w:tab w:val="left" w:pos="2650"/>
      </w:tabs>
      <w:rPr>
        <w:rFonts w:ascii="Arial" w:hAnsi="Arial" w:cs="Arial"/>
        <w:bCs/>
        <w:sz w:val="22"/>
        <w:szCs w:val="22"/>
      </w:rPr>
    </w:pPr>
    <w:r>
      <w:rPr>
        <w:noProof/>
      </w:rPr>
      <w:drawing>
        <wp:inline distT="0" distB="0" distL="0" distR="0" wp14:anchorId="4BA94D72" wp14:editId="390CFDD5">
          <wp:extent cx="5750413" cy="742950"/>
          <wp:effectExtent l="0" t="0" r="3175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91A49E6F-FEFC-5329-5600-936EA3458C3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91A49E6F-FEFC-5329-5600-936EA3458C3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413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F39E0" w14:textId="77777777" w:rsidR="00CE5FCA" w:rsidRDefault="00C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2CD"/>
    <w:multiLevelType w:val="multilevel"/>
    <w:tmpl w:val="2E44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0203B"/>
    <w:multiLevelType w:val="multilevel"/>
    <w:tmpl w:val="5A7A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FA1905"/>
    <w:multiLevelType w:val="multilevel"/>
    <w:tmpl w:val="051A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96B73"/>
    <w:multiLevelType w:val="multilevel"/>
    <w:tmpl w:val="C6A8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251454"/>
    <w:multiLevelType w:val="multilevel"/>
    <w:tmpl w:val="405A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7906B9"/>
    <w:multiLevelType w:val="multilevel"/>
    <w:tmpl w:val="2CDEA7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E557F24"/>
    <w:multiLevelType w:val="multilevel"/>
    <w:tmpl w:val="AB84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AE4CE0"/>
    <w:multiLevelType w:val="multilevel"/>
    <w:tmpl w:val="056C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1171599">
    <w:abstractNumId w:val="5"/>
  </w:num>
  <w:num w:numId="2" w16cid:durableId="1916939353">
    <w:abstractNumId w:val="0"/>
  </w:num>
  <w:num w:numId="3" w16cid:durableId="1573389553">
    <w:abstractNumId w:val="2"/>
  </w:num>
  <w:num w:numId="4" w16cid:durableId="2046059745">
    <w:abstractNumId w:val="3"/>
  </w:num>
  <w:num w:numId="5" w16cid:durableId="526482121">
    <w:abstractNumId w:val="4"/>
  </w:num>
  <w:num w:numId="6" w16cid:durableId="474369665">
    <w:abstractNumId w:val="1"/>
  </w:num>
  <w:num w:numId="7" w16cid:durableId="206452213">
    <w:abstractNumId w:val="7"/>
  </w:num>
  <w:num w:numId="8" w16cid:durableId="15314497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32"/>
    <w:rsid w:val="00022F35"/>
    <w:rsid w:val="00035DD8"/>
    <w:rsid w:val="00041884"/>
    <w:rsid w:val="00055EAB"/>
    <w:rsid w:val="000B2063"/>
    <w:rsid w:val="00184233"/>
    <w:rsid w:val="00196447"/>
    <w:rsid w:val="0027092F"/>
    <w:rsid w:val="002A6C47"/>
    <w:rsid w:val="00443029"/>
    <w:rsid w:val="00455946"/>
    <w:rsid w:val="004949FA"/>
    <w:rsid w:val="004F1BE2"/>
    <w:rsid w:val="00546F8E"/>
    <w:rsid w:val="005B6D92"/>
    <w:rsid w:val="00775878"/>
    <w:rsid w:val="00826CF4"/>
    <w:rsid w:val="0088700A"/>
    <w:rsid w:val="008A0B03"/>
    <w:rsid w:val="00A11832"/>
    <w:rsid w:val="00B900FF"/>
    <w:rsid w:val="00C22D67"/>
    <w:rsid w:val="00C83435"/>
    <w:rsid w:val="00CE5FCA"/>
    <w:rsid w:val="00D25345"/>
    <w:rsid w:val="00D26D82"/>
    <w:rsid w:val="00D512A9"/>
    <w:rsid w:val="00DD3EFA"/>
    <w:rsid w:val="00F44AEF"/>
    <w:rsid w:val="00FE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8BAF"/>
  <w15:chartTrackingRefBased/>
  <w15:docId w15:val="{DCA300F1-7815-4843-8C56-197A97EB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18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A118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A118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18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18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18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18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18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18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118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qFormat/>
    <w:rsid w:val="00A118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sid w:val="00A118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18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18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18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18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18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18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18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qFormat/>
    <w:rsid w:val="00A11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18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18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18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18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18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18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18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18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1832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A11832"/>
  </w:style>
  <w:style w:type="paragraph" w:customStyle="1" w:styleId="Zawartotabeli">
    <w:name w:val="Zawartość tabeli"/>
    <w:basedOn w:val="Normalny"/>
    <w:qFormat/>
    <w:rsid w:val="00A11832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lang w:val="en-US" w:eastAsia="zh-CN" w:bidi="hi-IN"/>
      <w14:ligatures w14:val="none"/>
    </w:rPr>
  </w:style>
  <w:style w:type="character" w:customStyle="1" w:styleId="Domylnaczcionkaakapitu5">
    <w:name w:val="Domyślna czcionka akapitu5"/>
    <w:qFormat/>
    <w:rsid w:val="00443029"/>
  </w:style>
  <w:style w:type="character" w:customStyle="1" w:styleId="Domylnaczcionkaakapitu4">
    <w:name w:val="Domyślna czcionka akapitu4"/>
    <w:qFormat/>
    <w:rsid w:val="00443029"/>
  </w:style>
  <w:style w:type="character" w:customStyle="1" w:styleId="Domylnaczcionkaakapitu3">
    <w:name w:val="Domyślna czcionka akapitu3"/>
    <w:qFormat/>
    <w:rsid w:val="00443029"/>
  </w:style>
  <w:style w:type="character" w:customStyle="1" w:styleId="WW8Num2z0">
    <w:name w:val="WW8Num2z0"/>
    <w:qFormat/>
    <w:rsid w:val="00443029"/>
    <w:rPr>
      <w:rFonts w:ascii="Symbol" w:hAnsi="Symbol" w:cs="OpenSymbol"/>
    </w:rPr>
  </w:style>
  <w:style w:type="character" w:customStyle="1" w:styleId="Domylnaczcionkaakapitu2">
    <w:name w:val="Domyślna czcionka akapitu2"/>
    <w:qFormat/>
    <w:rsid w:val="00443029"/>
  </w:style>
  <w:style w:type="character" w:customStyle="1" w:styleId="WW8Num2z1">
    <w:name w:val="WW8Num2z1"/>
    <w:qFormat/>
    <w:rsid w:val="00443029"/>
    <w:rPr>
      <w:rFonts w:ascii="Courier New" w:hAnsi="Courier New" w:cs="Courier New"/>
      <w:sz w:val="20"/>
    </w:rPr>
  </w:style>
  <w:style w:type="character" w:customStyle="1" w:styleId="WW8Num2z2">
    <w:name w:val="WW8Num2z2"/>
    <w:qFormat/>
    <w:rsid w:val="00443029"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qFormat/>
    <w:rsid w:val="00443029"/>
  </w:style>
  <w:style w:type="character" w:customStyle="1" w:styleId="WW8Num1z0">
    <w:name w:val="WW8Num1z0"/>
    <w:qFormat/>
    <w:rsid w:val="00443029"/>
  </w:style>
  <w:style w:type="character" w:customStyle="1" w:styleId="WW8Num1z1">
    <w:name w:val="WW8Num1z1"/>
    <w:qFormat/>
    <w:rsid w:val="00443029"/>
  </w:style>
  <w:style w:type="character" w:customStyle="1" w:styleId="WW8Num1z2">
    <w:name w:val="WW8Num1z2"/>
    <w:qFormat/>
    <w:rsid w:val="00443029"/>
  </w:style>
  <w:style w:type="character" w:customStyle="1" w:styleId="WW8Num1z3">
    <w:name w:val="WW8Num1z3"/>
    <w:qFormat/>
    <w:rsid w:val="00443029"/>
  </w:style>
  <w:style w:type="character" w:customStyle="1" w:styleId="WW8Num1z4">
    <w:name w:val="WW8Num1z4"/>
    <w:qFormat/>
    <w:rsid w:val="00443029"/>
  </w:style>
  <w:style w:type="character" w:customStyle="1" w:styleId="WW8Num1z5">
    <w:name w:val="WW8Num1z5"/>
    <w:qFormat/>
    <w:rsid w:val="00443029"/>
  </w:style>
  <w:style w:type="character" w:customStyle="1" w:styleId="WW8Num1z6">
    <w:name w:val="WW8Num1z6"/>
    <w:qFormat/>
    <w:rsid w:val="00443029"/>
  </w:style>
  <w:style w:type="character" w:customStyle="1" w:styleId="WW8Num1z7">
    <w:name w:val="WW8Num1z7"/>
    <w:qFormat/>
    <w:rsid w:val="00443029"/>
  </w:style>
  <w:style w:type="character" w:customStyle="1" w:styleId="WW8Num1z8">
    <w:name w:val="WW8Num1z8"/>
    <w:qFormat/>
    <w:rsid w:val="00443029"/>
  </w:style>
  <w:style w:type="character" w:customStyle="1" w:styleId="Domylnaczcionkaakapitu6">
    <w:name w:val="Domyślna czcionka akapitu6"/>
    <w:qFormat/>
    <w:rsid w:val="00443029"/>
  </w:style>
  <w:style w:type="character" w:customStyle="1" w:styleId="Absatz-Standardschriftart">
    <w:name w:val="Absatz-Standardschriftart"/>
    <w:qFormat/>
    <w:rsid w:val="00443029"/>
  </w:style>
  <w:style w:type="character" w:customStyle="1" w:styleId="WW-Absatz-Standardschriftart">
    <w:name w:val="WW-Absatz-Standardschriftart"/>
    <w:qFormat/>
    <w:rsid w:val="00443029"/>
  </w:style>
  <w:style w:type="character" w:customStyle="1" w:styleId="WW-Absatz-Standardschriftart1">
    <w:name w:val="WW-Absatz-Standardschriftart1"/>
    <w:qFormat/>
    <w:rsid w:val="00443029"/>
  </w:style>
  <w:style w:type="character" w:customStyle="1" w:styleId="WW-Absatz-Standardschriftart11">
    <w:name w:val="WW-Absatz-Standardschriftart11"/>
    <w:qFormat/>
    <w:rsid w:val="00443029"/>
  </w:style>
  <w:style w:type="character" w:customStyle="1" w:styleId="WW-Absatz-Standardschriftart111">
    <w:name w:val="WW-Absatz-Standardschriftart111"/>
    <w:qFormat/>
    <w:rsid w:val="00443029"/>
  </w:style>
  <w:style w:type="character" w:customStyle="1" w:styleId="WW-Absatz-Standardschriftart1111">
    <w:name w:val="WW-Absatz-Standardschriftart1111"/>
    <w:qFormat/>
    <w:rsid w:val="00443029"/>
  </w:style>
  <w:style w:type="character" w:customStyle="1" w:styleId="WW-Absatz-Standardschriftart11111">
    <w:name w:val="WW-Absatz-Standardschriftart11111"/>
    <w:qFormat/>
    <w:rsid w:val="00443029"/>
  </w:style>
  <w:style w:type="character" w:customStyle="1" w:styleId="WW-Absatz-Standardschriftart111111">
    <w:name w:val="WW-Absatz-Standardschriftart111111"/>
    <w:qFormat/>
    <w:rsid w:val="00443029"/>
  </w:style>
  <w:style w:type="character" w:customStyle="1" w:styleId="WW-Absatz-Standardschriftart1111111">
    <w:name w:val="WW-Absatz-Standardschriftart1111111"/>
    <w:qFormat/>
    <w:rsid w:val="00443029"/>
  </w:style>
  <w:style w:type="character" w:customStyle="1" w:styleId="WW-Absatz-Standardschriftart11111111">
    <w:name w:val="WW-Absatz-Standardschriftart11111111"/>
    <w:qFormat/>
    <w:rsid w:val="00443029"/>
  </w:style>
  <w:style w:type="character" w:customStyle="1" w:styleId="WW-Absatz-Standardschriftart111111111">
    <w:name w:val="WW-Absatz-Standardschriftart111111111"/>
    <w:qFormat/>
    <w:rsid w:val="00443029"/>
  </w:style>
  <w:style w:type="character" w:customStyle="1" w:styleId="WW-Absatz-Standardschriftart1111111111">
    <w:name w:val="WW-Absatz-Standardschriftart1111111111"/>
    <w:qFormat/>
    <w:rsid w:val="00443029"/>
  </w:style>
  <w:style w:type="character" w:customStyle="1" w:styleId="WW-Absatz-Standardschriftart11111111111">
    <w:name w:val="WW-Absatz-Standardschriftart11111111111"/>
    <w:qFormat/>
    <w:rsid w:val="00443029"/>
  </w:style>
  <w:style w:type="character" w:customStyle="1" w:styleId="WW-Absatz-Standardschriftart111111111111">
    <w:name w:val="WW-Absatz-Standardschriftart111111111111"/>
    <w:qFormat/>
    <w:rsid w:val="00443029"/>
  </w:style>
  <w:style w:type="character" w:customStyle="1" w:styleId="WW-Absatz-Standardschriftart1111111111111">
    <w:name w:val="WW-Absatz-Standardschriftart1111111111111"/>
    <w:qFormat/>
    <w:rsid w:val="00443029"/>
  </w:style>
  <w:style w:type="character" w:customStyle="1" w:styleId="WW-Absatz-Standardschriftart11111111111111">
    <w:name w:val="WW-Absatz-Standardschriftart11111111111111"/>
    <w:qFormat/>
    <w:rsid w:val="00443029"/>
  </w:style>
  <w:style w:type="character" w:customStyle="1" w:styleId="WW-Absatz-Standardschriftart111111111111111">
    <w:name w:val="WW-Absatz-Standardschriftart111111111111111"/>
    <w:qFormat/>
    <w:rsid w:val="00443029"/>
  </w:style>
  <w:style w:type="character" w:customStyle="1" w:styleId="WW-Absatz-Standardschriftart1111111111111111">
    <w:name w:val="WW-Absatz-Standardschriftart1111111111111111"/>
    <w:qFormat/>
    <w:rsid w:val="00443029"/>
  </w:style>
  <w:style w:type="character" w:customStyle="1" w:styleId="WW-Absatz-Standardschriftart11111111111111111">
    <w:name w:val="WW-Absatz-Standardschriftart11111111111111111"/>
    <w:qFormat/>
    <w:rsid w:val="00443029"/>
  </w:style>
  <w:style w:type="character" w:customStyle="1" w:styleId="WW-Absatz-Standardschriftart111111111111111111">
    <w:name w:val="WW-Absatz-Standardschriftart111111111111111111"/>
    <w:qFormat/>
    <w:rsid w:val="00443029"/>
  </w:style>
  <w:style w:type="character" w:customStyle="1" w:styleId="WW-Absatz-Standardschriftart1111111111111111111">
    <w:name w:val="WW-Absatz-Standardschriftart1111111111111111111"/>
    <w:qFormat/>
    <w:rsid w:val="00443029"/>
  </w:style>
  <w:style w:type="character" w:customStyle="1" w:styleId="WW-Absatz-Standardschriftart11111111111111111111">
    <w:name w:val="WW-Absatz-Standardschriftart11111111111111111111"/>
    <w:qFormat/>
    <w:rsid w:val="00443029"/>
  </w:style>
  <w:style w:type="character" w:customStyle="1" w:styleId="WW-Absatz-Standardschriftart111111111111111111111">
    <w:name w:val="WW-Absatz-Standardschriftart111111111111111111111"/>
    <w:qFormat/>
    <w:rsid w:val="00443029"/>
  </w:style>
  <w:style w:type="character" w:customStyle="1" w:styleId="WW-Absatz-Standardschriftart1111111111111111111111">
    <w:name w:val="WW-Absatz-Standardschriftart1111111111111111111111"/>
    <w:qFormat/>
    <w:rsid w:val="00443029"/>
  </w:style>
  <w:style w:type="character" w:customStyle="1" w:styleId="WW-Absatz-Standardschriftart11111111111111111111111">
    <w:name w:val="WW-Absatz-Standardschriftart11111111111111111111111"/>
    <w:qFormat/>
    <w:rsid w:val="00443029"/>
  </w:style>
  <w:style w:type="character" w:customStyle="1" w:styleId="WW-Absatz-Standardschriftart111111111111111111111111">
    <w:name w:val="WW-Absatz-Standardschriftart111111111111111111111111"/>
    <w:qFormat/>
    <w:rsid w:val="00443029"/>
  </w:style>
  <w:style w:type="character" w:customStyle="1" w:styleId="WW-Absatz-Standardschriftart1111111111111111111111111">
    <w:name w:val="WW-Absatz-Standardschriftart1111111111111111111111111"/>
    <w:qFormat/>
    <w:rsid w:val="00443029"/>
  </w:style>
  <w:style w:type="character" w:customStyle="1" w:styleId="Znakinumeracji">
    <w:name w:val="Znaki numeracji"/>
    <w:qFormat/>
    <w:rsid w:val="00443029"/>
  </w:style>
  <w:style w:type="character" w:customStyle="1" w:styleId="TekstpodstawowyZnak">
    <w:name w:val="Tekst podstawowy Znak"/>
    <w:qFormat/>
    <w:rsid w:val="00443029"/>
    <w:rPr>
      <w:rFonts w:ascii="Times New Roman" w:eastAsia="SimSun" w:hAnsi="Times New Roman" w:cs="Tahoma"/>
      <w:kern w:val="2"/>
      <w:sz w:val="24"/>
      <w:szCs w:val="24"/>
      <w:lang w:bidi="hi-IN"/>
    </w:rPr>
  </w:style>
  <w:style w:type="character" w:customStyle="1" w:styleId="NagwekZnak">
    <w:name w:val="Nagłówek Znak"/>
    <w:uiPriority w:val="99"/>
    <w:qFormat/>
    <w:rsid w:val="00443029"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StopkaZnak">
    <w:name w:val="Stopka Znak"/>
    <w:qFormat/>
    <w:rsid w:val="00443029"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Pogrubienie1">
    <w:name w:val="Pogrubienie1"/>
    <w:qFormat/>
    <w:rsid w:val="00443029"/>
    <w:rPr>
      <w:b/>
      <w:bCs/>
    </w:rPr>
  </w:style>
  <w:style w:type="character" w:styleId="Hipercze">
    <w:name w:val="Hyperlink"/>
    <w:rsid w:val="00443029"/>
    <w:rPr>
      <w:color w:val="0000FF"/>
      <w:u w:val="single"/>
    </w:rPr>
  </w:style>
  <w:style w:type="character" w:styleId="Pogrubienie">
    <w:name w:val="Strong"/>
    <w:uiPriority w:val="22"/>
    <w:qFormat/>
    <w:rsid w:val="00443029"/>
    <w:rPr>
      <w:b/>
      <w:bCs/>
    </w:rPr>
  </w:style>
  <w:style w:type="character" w:styleId="UyteHipercze">
    <w:name w:val="FollowedHyperlink"/>
    <w:rsid w:val="00443029"/>
    <w:rPr>
      <w:color w:val="954F72"/>
      <w:u w:val="single"/>
    </w:rPr>
  </w:style>
  <w:style w:type="character" w:customStyle="1" w:styleId="TekstdymkaZnak">
    <w:name w:val="Tekst dymka Znak"/>
    <w:qFormat/>
    <w:rsid w:val="00443029"/>
    <w:rPr>
      <w:rFonts w:ascii="Segoe UI" w:eastAsia="SimSun" w:hAnsi="Segoe UI" w:cs="Mangal"/>
      <w:kern w:val="2"/>
      <w:sz w:val="18"/>
      <w:szCs w:val="16"/>
      <w:lang w:bidi="hi-IN"/>
    </w:rPr>
  </w:style>
  <w:style w:type="character" w:customStyle="1" w:styleId="TekstpodstawowyZnak1">
    <w:name w:val="Tekst podstawowy Znak1"/>
    <w:qFormat/>
    <w:rsid w:val="00443029"/>
    <w:rPr>
      <w:rFonts w:eastAsia="SimSun" w:cs="Tahoma"/>
      <w:kern w:val="2"/>
      <w:sz w:val="24"/>
      <w:szCs w:val="24"/>
      <w:lang w:bidi="hi-IN"/>
    </w:rPr>
  </w:style>
  <w:style w:type="character" w:customStyle="1" w:styleId="NagwekZnak1">
    <w:name w:val="Nagłówek Znak1"/>
    <w:uiPriority w:val="99"/>
    <w:qFormat/>
    <w:rsid w:val="00443029"/>
    <w:rPr>
      <w:rFonts w:eastAsia="SimSun" w:cs="Mangal"/>
      <w:kern w:val="2"/>
      <w:sz w:val="24"/>
      <w:szCs w:val="21"/>
      <w:lang w:bidi="hi-IN"/>
    </w:rPr>
  </w:style>
  <w:style w:type="character" w:customStyle="1" w:styleId="StopkaZnak1">
    <w:name w:val="Stopka Znak1"/>
    <w:qFormat/>
    <w:rsid w:val="00443029"/>
    <w:rPr>
      <w:rFonts w:eastAsia="SimSun" w:cs="Mangal"/>
      <w:kern w:val="2"/>
      <w:sz w:val="24"/>
      <w:szCs w:val="21"/>
      <w:lang w:bidi="hi-IN"/>
    </w:rPr>
  </w:style>
  <w:style w:type="character" w:customStyle="1" w:styleId="xbe">
    <w:name w:val="_xbe"/>
    <w:qFormat/>
    <w:rsid w:val="00443029"/>
  </w:style>
  <w:style w:type="character" w:customStyle="1" w:styleId="Odwoaniedokomentarza1">
    <w:name w:val="Odwołanie do komentarza1"/>
    <w:qFormat/>
    <w:rsid w:val="00443029"/>
    <w:rPr>
      <w:sz w:val="16"/>
      <w:szCs w:val="16"/>
    </w:rPr>
  </w:style>
  <w:style w:type="character" w:customStyle="1" w:styleId="TekstkomentarzaZnak">
    <w:name w:val="Tekst komentarza Znak"/>
    <w:qFormat/>
    <w:rsid w:val="00443029"/>
    <w:rPr>
      <w:rFonts w:eastAsia="SimSun" w:cs="Mangal"/>
      <w:kern w:val="2"/>
      <w:szCs w:val="18"/>
      <w:lang w:bidi="hi-IN"/>
    </w:rPr>
  </w:style>
  <w:style w:type="character" w:customStyle="1" w:styleId="TematkomentarzaZnak">
    <w:name w:val="Temat komentarza Znak"/>
    <w:qFormat/>
    <w:rsid w:val="00443029"/>
    <w:rPr>
      <w:rFonts w:eastAsia="SimSun" w:cs="Mangal"/>
      <w:b/>
      <w:bCs/>
      <w:kern w:val="2"/>
      <w:szCs w:val="18"/>
      <w:lang w:bidi="hi-IN"/>
    </w:rPr>
  </w:style>
  <w:style w:type="character" w:customStyle="1" w:styleId="A2">
    <w:name w:val="A2"/>
    <w:qFormat/>
    <w:rsid w:val="00443029"/>
    <w:rPr>
      <w:color w:val="000000"/>
      <w:sz w:val="14"/>
      <w:szCs w:val="14"/>
    </w:rPr>
  </w:style>
  <w:style w:type="character" w:customStyle="1" w:styleId="fn">
    <w:name w:val="fn"/>
    <w:qFormat/>
    <w:rsid w:val="00443029"/>
  </w:style>
  <w:style w:type="character" w:customStyle="1" w:styleId="Znakiwypunktowania">
    <w:name w:val="Znaki wypunktowania"/>
    <w:qFormat/>
    <w:rsid w:val="00443029"/>
    <w:rPr>
      <w:rFonts w:ascii="OpenSymbol" w:eastAsia="OpenSymbol" w:hAnsi="OpenSymbol" w:cs="OpenSymbol"/>
    </w:rPr>
  </w:style>
  <w:style w:type="character" w:styleId="Uwydatnienie">
    <w:name w:val="Emphasis"/>
    <w:qFormat/>
    <w:rsid w:val="00443029"/>
    <w:rPr>
      <w:i/>
      <w:iCs/>
    </w:rPr>
  </w:style>
  <w:style w:type="paragraph" w:styleId="Nagwek">
    <w:name w:val="header"/>
    <w:basedOn w:val="Normalny"/>
    <w:next w:val="Tekstpodstawowy"/>
    <w:link w:val="NagwekZnak2"/>
    <w:uiPriority w:val="99"/>
    <w:rsid w:val="0044302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szCs w:val="21"/>
      <w:lang w:eastAsia="zh-CN" w:bidi="hi-IN"/>
      <w14:ligatures w14:val="none"/>
    </w:rPr>
  </w:style>
  <w:style w:type="character" w:customStyle="1" w:styleId="NagwekZnak2">
    <w:name w:val="Nagłówek Znak2"/>
    <w:basedOn w:val="Domylnaczcionkaakapitu"/>
    <w:link w:val="Nagwek"/>
    <w:uiPriority w:val="99"/>
    <w:rsid w:val="00443029"/>
    <w:rPr>
      <w:rFonts w:ascii="Times New Roman" w:eastAsia="SimSun" w:hAnsi="Times New Roman" w:cs="Mangal"/>
      <w:szCs w:val="21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2"/>
    <w:rsid w:val="00443029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lang w:eastAsia="zh-CN" w:bidi="hi-IN"/>
      <w14:ligatures w14:val="none"/>
    </w:rPr>
  </w:style>
  <w:style w:type="character" w:customStyle="1" w:styleId="TekstpodstawowyZnak2">
    <w:name w:val="Tekst podstawowy Znak2"/>
    <w:basedOn w:val="Domylnaczcionkaakapitu"/>
    <w:link w:val="Tekstpodstawowy"/>
    <w:rsid w:val="00443029"/>
    <w:rPr>
      <w:rFonts w:ascii="Times New Roman" w:eastAsia="SimSun" w:hAnsi="Times New Roman" w:cs="Tahoma"/>
      <w:lang w:eastAsia="zh-CN" w:bidi="hi-IN"/>
      <w14:ligatures w14:val="none"/>
    </w:rPr>
  </w:style>
  <w:style w:type="paragraph" w:styleId="Lista">
    <w:name w:val="List"/>
    <w:basedOn w:val="Tekstpodstawowy"/>
    <w:rsid w:val="00443029"/>
  </w:style>
  <w:style w:type="paragraph" w:styleId="Legenda">
    <w:name w:val="caption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Indeks">
    <w:name w:val="Indeks"/>
    <w:basedOn w:val="Normalny"/>
    <w:qFormat/>
    <w:rsid w:val="0044302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lang w:eastAsia="zh-CN" w:bidi="hi-IN"/>
      <w14:ligatures w14:val="none"/>
    </w:rPr>
  </w:style>
  <w:style w:type="paragraph" w:customStyle="1" w:styleId="Nagwek70">
    <w:name w:val="Nagłówek7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Nagwek60">
    <w:name w:val="Nagłówek6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Legenda5">
    <w:name w:val="Legenda5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50">
    <w:name w:val="Nagłówek5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Legenda4">
    <w:name w:val="Legenda4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40">
    <w:name w:val="Nagłówek4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Legenda3">
    <w:name w:val="Legenda3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30">
    <w:name w:val="Nagłówek3"/>
    <w:basedOn w:val="Normalny"/>
    <w:next w:val="Tekstpodstawowy"/>
    <w:qFormat/>
    <w:rsid w:val="00443029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zh-CN"/>
      <w14:ligatures w14:val="none"/>
    </w:rPr>
  </w:style>
  <w:style w:type="paragraph" w:customStyle="1" w:styleId="Legenda2">
    <w:name w:val="Legenda2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 w:bidi="hi-IN"/>
      <w14:ligatures w14:val="none"/>
    </w:rPr>
  </w:style>
  <w:style w:type="paragraph" w:customStyle="1" w:styleId="Legenda1">
    <w:name w:val="Legenda1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lang w:eastAsia="zh-CN" w:bidi="hi-IN"/>
      <w14:ligatures w14:val="none"/>
    </w:rPr>
  </w:style>
  <w:style w:type="paragraph" w:customStyle="1" w:styleId="Nagwek10">
    <w:name w:val="Nagłówek1"/>
    <w:basedOn w:val="Normalny"/>
    <w:qFormat/>
    <w:rsid w:val="00443029"/>
    <w:pPr>
      <w:keepNext/>
      <w:widowControl w:val="0"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zh-CN" w:bidi="hi-IN"/>
      <w14:ligatures w14:val="none"/>
    </w:rPr>
  </w:style>
  <w:style w:type="paragraph" w:customStyle="1" w:styleId="Podpis1">
    <w:name w:val="Podpis1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Tahoma"/>
      <w:i/>
      <w:iCs/>
      <w:lang w:eastAsia="zh-CN" w:bidi="hi-IN"/>
      <w14:ligatures w14:val="none"/>
    </w:rPr>
  </w:style>
  <w:style w:type="paragraph" w:customStyle="1" w:styleId="Nagwektabeli">
    <w:name w:val="Nagłówek tabeli"/>
    <w:basedOn w:val="Zawartotabeli"/>
    <w:qFormat/>
    <w:rsid w:val="00443029"/>
    <w:pPr>
      <w:jc w:val="center"/>
    </w:pPr>
    <w:rPr>
      <w:b/>
      <w:bCs/>
    </w:rPr>
  </w:style>
  <w:style w:type="paragraph" w:customStyle="1" w:styleId="Default">
    <w:name w:val="Default"/>
    <w:qFormat/>
    <w:rsid w:val="00443029"/>
    <w:pPr>
      <w:suppressAutoHyphens/>
      <w:spacing w:after="0" w:line="240" w:lineRule="auto"/>
    </w:pPr>
    <w:rPr>
      <w:rFonts w:ascii="Symbol" w:eastAsia="Times New Roman" w:hAnsi="Symbol" w:cs="Symbol"/>
      <w:color w:val="000000"/>
      <w:lang w:eastAsia="zh-CN"/>
      <w14:ligatures w14:val="none"/>
    </w:rPr>
  </w:style>
  <w:style w:type="paragraph" w:customStyle="1" w:styleId="Gwkaistopka">
    <w:name w:val="Główka i stopka"/>
    <w:basedOn w:val="Normalny"/>
    <w:qFormat/>
    <w:rsid w:val="00443029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Tahoma"/>
      <w:lang w:eastAsia="zh-CN" w:bidi="hi-IN"/>
      <w14:ligatures w14:val="none"/>
    </w:rPr>
  </w:style>
  <w:style w:type="paragraph" w:styleId="Stopka">
    <w:name w:val="footer"/>
    <w:basedOn w:val="Normalny"/>
    <w:link w:val="StopkaZnak2"/>
    <w:rsid w:val="0044302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szCs w:val="21"/>
      <w:lang w:eastAsia="zh-CN" w:bidi="hi-IN"/>
      <w14:ligatures w14:val="none"/>
    </w:rPr>
  </w:style>
  <w:style w:type="character" w:customStyle="1" w:styleId="StopkaZnak2">
    <w:name w:val="Stopka Znak2"/>
    <w:basedOn w:val="Domylnaczcionkaakapitu"/>
    <w:link w:val="Stopka"/>
    <w:rsid w:val="00443029"/>
    <w:rPr>
      <w:rFonts w:ascii="Times New Roman" w:eastAsia="SimSun" w:hAnsi="Times New Roman" w:cs="Mangal"/>
      <w:szCs w:val="21"/>
      <w:lang w:eastAsia="zh-CN" w:bidi="hi-IN"/>
      <w14:ligatures w14:val="none"/>
    </w:rPr>
  </w:style>
  <w:style w:type="paragraph" w:customStyle="1" w:styleId="Bezodstpw1">
    <w:name w:val="Bez odstępów1"/>
    <w:qFormat/>
    <w:rsid w:val="00443029"/>
    <w:pPr>
      <w:suppressAutoHyphens/>
      <w:spacing w:after="0" w:line="240" w:lineRule="auto"/>
    </w:pPr>
    <w:rPr>
      <w:rFonts w:ascii="Calibri" w:eastAsia="Times New Roman" w:hAnsi="Calibri" w:cs="Calibri"/>
      <w:szCs w:val="22"/>
      <w:lang w:eastAsia="zh-CN"/>
      <w14:ligatures w14:val="none"/>
    </w:rPr>
  </w:style>
  <w:style w:type="paragraph" w:customStyle="1" w:styleId="NormalnyWeb1">
    <w:name w:val="Normalny (Web)1"/>
    <w:basedOn w:val="Normalny"/>
    <w:qFormat/>
    <w:rsid w:val="00443029"/>
    <w:pPr>
      <w:spacing w:before="280" w:after="280" w:line="240" w:lineRule="auto"/>
    </w:pPr>
    <w:rPr>
      <w:rFonts w:ascii="Times New Roman" w:eastAsia="Times New Roman" w:hAnsi="Times New Roman" w:cs="Times New Roman"/>
      <w:lang w:eastAsia="zh-CN"/>
      <w14:ligatures w14:val="none"/>
    </w:rPr>
  </w:style>
  <w:style w:type="paragraph" w:customStyle="1" w:styleId="msonormal0">
    <w:name w:val="msonormal"/>
    <w:basedOn w:val="Normalny"/>
    <w:qFormat/>
    <w:rsid w:val="00443029"/>
    <w:pPr>
      <w:spacing w:before="280" w:after="28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ormalnyWeb">
    <w:name w:val="Normal (Web)"/>
    <w:basedOn w:val="Normalny"/>
    <w:qFormat/>
    <w:rsid w:val="00443029"/>
    <w:pPr>
      <w:spacing w:before="280" w:after="28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Tekstdymka">
    <w:name w:val="Balloon Text"/>
    <w:basedOn w:val="Normalny"/>
    <w:link w:val="TekstdymkaZnak1"/>
    <w:qFormat/>
    <w:rsid w:val="00443029"/>
    <w:pPr>
      <w:widowControl w:val="0"/>
      <w:suppressAutoHyphens/>
      <w:spacing w:after="0" w:line="240" w:lineRule="auto"/>
    </w:pPr>
    <w:rPr>
      <w:rFonts w:ascii="Segoe UI" w:eastAsia="SimSun" w:hAnsi="Segoe UI" w:cs="Mangal"/>
      <w:sz w:val="18"/>
      <w:szCs w:val="16"/>
      <w:lang w:eastAsia="zh-CN" w:bidi="hi-IN"/>
      <w14:ligatures w14:val="none"/>
    </w:rPr>
  </w:style>
  <w:style w:type="character" w:customStyle="1" w:styleId="TekstdymkaZnak1">
    <w:name w:val="Tekst dymka Znak1"/>
    <w:basedOn w:val="Domylnaczcionkaakapitu"/>
    <w:link w:val="Tekstdymka"/>
    <w:rsid w:val="00443029"/>
    <w:rPr>
      <w:rFonts w:ascii="Segoe UI" w:eastAsia="SimSun" w:hAnsi="Segoe UI" w:cs="Mangal"/>
      <w:sz w:val="18"/>
      <w:szCs w:val="16"/>
      <w:lang w:eastAsia="zh-CN" w:bidi="hi-IN"/>
      <w14:ligatures w14:val="none"/>
    </w:rPr>
  </w:style>
  <w:style w:type="paragraph" w:customStyle="1" w:styleId="Tekstkomentarza1">
    <w:name w:val="Tekst komentarza1"/>
    <w:basedOn w:val="Normalny"/>
    <w:qFormat/>
    <w:rsid w:val="0044302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0"/>
      <w:szCs w:val="18"/>
      <w:lang w:eastAsia="zh-CN" w:bidi="hi-IN"/>
      <w14:ligatures w14:val="none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44302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4302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qFormat/>
    <w:rsid w:val="0044302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43029"/>
    <w:rPr>
      <w:rFonts w:ascii="Times New Roman" w:eastAsia="SimSun" w:hAnsi="Times New Roman" w:cs="Mangal"/>
      <w:b/>
      <w:bCs/>
      <w:sz w:val="20"/>
      <w:szCs w:val="18"/>
      <w:lang w:eastAsia="zh-CN" w:bidi="hi-IN"/>
      <w14:ligatures w14:val="none"/>
    </w:rPr>
  </w:style>
  <w:style w:type="paragraph" w:customStyle="1" w:styleId="Pa0">
    <w:name w:val="Pa0"/>
    <w:basedOn w:val="Default"/>
    <w:next w:val="Default"/>
    <w:qFormat/>
    <w:rsid w:val="00443029"/>
    <w:pPr>
      <w:suppressAutoHyphens w:val="0"/>
      <w:spacing w:line="241" w:lineRule="atLeast"/>
    </w:pPr>
    <w:rPr>
      <w:rFonts w:ascii="Arial" w:hAnsi="Arial" w:cs="Arial"/>
      <w:kern w:val="0"/>
    </w:rPr>
  </w:style>
  <w:style w:type="character" w:customStyle="1" w:styleId="TytuZnak1">
    <w:name w:val="Tytuł Znak1"/>
    <w:basedOn w:val="Domylnaczcionkaakapitu"/>
    <w:uiPriority w:val="10"/>
    <w:rsid w:val="00443029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Łukowicz</dc:creator>
  <cp:keywords/>
  <dc:description/>
  <cp:lastModifiedBy>Zamówienia publiczne</cp:lastModifiedBy>
  <cp:revision>4</cp:revision>
  <dcterms:created xsi:type="dcterms:W3CDTF">2025-12-12T11:56:00Z</dcterms:created>
  <dcterms:modified xsi:type="dcterms:W3CDTF">2025-12-15T16:12:00Z</dcterms:modified>
</cp:coreProperties>
</file>